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222" w:rsidRPr="00AE1222" w:rsidRDefault="00AE1222" w:rsidP="00AE1222">
      <w:pPr>
        <w:shd w:val="clear" w:color="auto" w:fill="FCFCC8"/>
        <w:spacing w:before="0" w:line="360" w:lineRule="auto"/>
        <w:jc w:val="center"/>
        <w:rPr>
          <w:rFonts w:ascii="Arial" w:eastAsia="Times New Roman" w:hAnsi="Arial" w:cs="Arial"/>
          <w:color w:val="333333"/>
          <w:sz w:val="24"/>
          <w:szCs w:val="24"/>
          <w:lang w:eastAsia="es-ES"/>
        </w:rPr>
      </w:pPr>
      <w:r w:rsidRPr="00AE1222">
        <w:rPr>
          <w:rFonts w:ascii="Arial" w:eastAsia="Times New Roman" w:hAnsi="Arial" w:cs="Arial"/>
          <w:b/>
          <w:bCs/>
          <w:color w:val="CC0000"/>
          <w:sz w:val="36"/>
          <w:lang w:eastAsia="es-ES"/>
        </w:rPr>
        <w:t>DISECCIÓN DE UN RIÑÓN DE CERDO</w:t>
      </w:r>
    </w:p>
    <w:p w:rsidR="00AE1222" w:rsidRPr="00AE1222" w:rsidRDefault="00AE1222" w:rsidP="00AE1222">
      <w:pPr>
        <w:shd w:val="clear" w:color="auto" w:fill="FCFCC8"/>
        <w:spacing w:before="0" w:line="360" w:lineRule="auto"/>
        <w:rPr>
          <w:rFonts w:ascii="Arial" w:eastAsia="Times New Roman" w:hAnsi="Arial" w:cs="Arial"/>
          <w:color w:val="333333"/>
          <w:sz w:val="24"/>
          <w:szCs w:val="24"/>
          <w:lang w:eastAsia="es-ES"/>
        </w:rPr>
      </w:pPr>
    </w:p>
    <w:p w:rsidR="00AE1222" w:rsidRPr="00AE1222" w:rsidRDefault="00AE1222" w:rsidP="00AE1222">
      <w:pPr>
        <w:shd w:val="clear" w:color="auto" w:fill="FCFCC8"/>
        <w:spacing w:before="0" w:line="360" w:lineRule="auto"/>
        <w:rPr>
          <w:rFonts w:ascii="Arial" w:eastAsia="Times New Roman" w:hAnsi="Arial" w:cs="Arial"/>
          <w:color w:val="333333"/>
          <w:sz w:val="24"/>
          <w:szCs w:val="24"/>
          <w:lang w:eastAsia="es-ES"/>
        </w:rPr>
      </w:pPr>
    </w:p>
    <w:p w:rsidR="00AE1222" w:rsidRPr="00AE1222" w:rsidRDefault="00AE1222" w:rsidP="00AE1222">
      <w:pPr>
        <w:shd w:val="clear" w:color="auto" w:fill="FCFCC8"/>
        <w:spacing w:before="0" w:line="360" w:lineRule="auto"/>
        <w:rPr>
          <w:rFonts w:ascii="Arial" w:eastAsia="Times New Roman" w:hAnsi="Arial" w:cs="Arial"/>
          <w:color w:val="333333"/>
          <w:sz w:val="24"/>
          <w:szCs w:val="24"/>
          <w:lang w:eastAsia="es-ES"/>
        </w:rPr>
      </w:pPr>
      <w:r w:rsidRPr="00AE1222">
        <w:rPr>
          <w:rFonts w:ascii="Arial" w:eastAsia="Times New Roman" w:hAnsi="Arial" w:cs="Arial"/>
          <w:b/>
          <w:bCs/>
          <w:color w:val="333333"/>
          <w:sz w:val="24"/>
          <w:szCs w:val="24"/>
          <w:lang w:eastAsia="es-ES"/>
        </w:rPr>
        <w:t>Objetivo</w:t>
      </w:r>
    </w:p>
    <w:p w:rsidR="00AE1222" w:rsidRPr="00AE1222" w:rsidRDefault="00AE1222" w:rsidP="00AE1222">
      <w:pPr>
        <w:shd w:val="clear" w:color="auto" w:fill="FCFCC8"/>
        <w:spacing w:before="0" w:line="360" w:lineRule="auto"/>
        <w:rPr>
          <w:rFonts w:ascii="Arial" w:eastAsia="Times New Roman" w:hAnsi="Arial" w:cs="Arial"/>
          <w:color w:val="333333"/>
          <w:sz w:val="24"/>
          <w:szCs w:val="24"/>
          <w:lang w:eastAsia="es-ES"/>
        </w:rPr>
      </w:pPr>
      <w:r w:rsidRPr="00AE1222">
        <w:rPr>
          <w:rFonts w:ascii="Arial" w:eastAsia="Times New Roman" w:hAnsi="Arial" w:cs="Arial"/>
          <w:color w:val="333333"/>
          <w:sz w:val="24"/>
          <w:szCs w:val="24"/>
          <w:lang w:eastAsia="es-ES"/>
        </w:rPr>
        <w:t>Esta actividad consiste en la observación de la anatomía del riñón de un mamífero (cerdo o cordero), a nivel externo y en un corte longitudinal.</w:t>
      </w:r>
    </w:p>
    <w:p w:rsidR="00AE1222" w:rsidRPr="00AE1222" w:rsidRDefault="00AE1222" w:rsidP="00AE1222">
      <w:pPr>
        <w:shd w:val="clear" w:color="auto" w:fill="FCFCC8"/>
        <w:spacing w:before="0" w:line="360" w:lineRule="auto"/>
        <w:rPr>
          <w:rFonts w:ascii="Arial" w:eastAsia="Times New Roman" w:hAnsi="Arial" w:cs="Arial"/>
          <w:color w:val="333333"/>
          <w:sz w:val="24"/>
          <w:szCs w:val="24"/>
          <w:lang w:eastAsia="es-ES"/>
        </w:rPr>
      </w:pPr>
    </w:p>
    <w:p w:rsidR="00AE1222" w:rsidRPr="00AE1222" w:rsidRDefault="00AE1222" w:rsidP="00AE1222">
      <w:pPr>
        <w:shd w:val="clear" w:color="auto" w:fill="FCFCC8"/>
        <w:spacing w:before="0" w:line="360" w:lineRule="auto"/>
        <w:rPr>
          <w:rFonts w:ascii="Arial" w:eastAsia="Times New Roman" w:hAnsi="Arial" w:cs="Arial"/>
          <w:color w:val="333333"/>
          <w:sz w:val="24"/>
          <w:szCs w:val="24"/>
          <w:lang w:eastAsia="es-ES"/>
        </w:rPr>
      </w:pPr>
    </w:p>
    <w:p w:rsidR="00AE1222" w:rsidRPr="00AE1222" w:rsidRDefault="00AE1222" w:rsidP="00AE1222">
      <w:pPr>
        <w:shd w:val="clear" w:color="auto" w:fill="FCFCC8"/>
        <w:spacing w:before="0" w:line="360" w:lineRule="auto"/>
        <w:rPr>
          <w:rFonts w:ascii="Arial" w:eastAsia="Times New Roman" w:hAnsi="Arial" w:cs="Arial"/>
          <w:color w:val="333333"/>
          <w:sz w:val="24"/>
          <w:szCs w:val="24"/>
          <w:lang w:eastAsia="es-ES"/>
        </w:rPr>
      </w:pPr>
      <w:r w:rsidRPr="00AE1222">
        <w:rPr>
          <w:rFonts w:ascii="Arial" w:eastAsia="Times New Roman" w:hAnsi="Arial" w:cs="Arial"/>
          <w:b/>
          <w:bCs/>
          <w:color w:val="333333"/>
          <w:sz w:val="24"/>
          <w:szCs w:val="24"/>
          <w:lang w:eastAsia="es-ES"/>
        </w:rPr>
        <w:t>Material necesario</w:t>
      </w:r>
    </w:p>
    <w:p w:rsidR="00AE1222" w:rsidRPr="00AE1222" w:rsidRDefault="00AE1222" w:rsidP="00AE1222">
      <w:pPr>
        <w:shd w:val="clear" w:color="auto" w:fill="FCFCC8"/>
        <w:spacing w:before="0" w:line="360" w:lineRule="auto"/>
        <w:rPr>
          <w:rFonts w:ascii="Arial" w:eastAsia="Times New Roman" w:hAnsi="Arial" w:cs="Arial"/>
          <w:color w:val="333333"/>
          <w:sz w:val="24"/>
          <w:szCs w:val="24"/>
          <w:lang w:eastAsia="es-ES"/>
        </w:rPr>
      </w:pPr>
      <w:r w:rsidRPr="00AE1222">
        <w:rPr>
          <w:rFonts w:ascii="Arial" w:eastAsia="Times New Roman" w:hAnsi="Arial" w:cs="Arial"/>
          <w:color w:val="333333"/>
          <w:sz w:val="24"/>
          <w:szCs w:val="24"/>
          <w:lang w:eastAsia="es-ES"/>
        </w:rPr>
        <w:t>Papel de filtro, cubeta de disección, bisturí, tijeras, pinzas de punta recta y curva, pinzas grandes, aguja enmangada, guantes de látex, agua, jabón y detergente.</w:t>
      </w:r>
    </w:p>
    <w:p w:rsidR="00AE1222" w:rsidRPr="00AE1222" w:rsidRDefault="00AE1222" w:rsidP="00AE1222">
      <w:pPr>
        <w:shd w:val="clear" w:color="auto" w:fill="FCFCC8"/>
        <w:spacing w:before="0" w:line="360" w:lineRule="auto"/>
        <w:rPr>
          <w:rFonts w:ascii="Arial" w:eastAsia="Times New Roman" w:hAnsi="Arial" w:cs="Arial"/>
          <w:color w:val="333333"/>
          <w:sz w:val="24"/>
          <w:szCs w:val="24"/>
          <w:lang w:eastAsia="es-ES"/>
        </w:rPr>
      </w:pPr>
    </w:p>
    <w:p w:rsidR="00AE1222" w:rsidRPr="00AE1222" w:rsidRDefault="00AE1222" w:rsidP="00AE1222">
      <w:pPr>
        <w:shd w:val="clear" w:color="auto" w:fill="FCFCC8"/>
        <w:spacing w:before="0" w:line="360" w:lineRule="auto"/>
        <w:rPr>
          <w:rFonts w:ascii="Arial" w:eastAsia="Times New Roman" w:hAnsi="Arial" w:cs="Arial"/>
          <w:color w:val="333333"/>
          <w:sz w:val="24"/>
          <w:szCs w:val="24"/>
          <w:lang w:eastAsia="es-ES"/>
        </w:rPr>
      </w:pPr>
    </w:p>
    <w:p w:rsidR="00AE1222" w:rsidRPr="00AE1222" w:rsidRDefault="00AE1222" w:rsidP="00AE1222">
      <w:pPr>
        <w:shd w:val="clear" w:color="auto" w:fill="FCFCC8"/>
        <w:spacing w:before="0" w:line="360" w:lineRule="auto"/>
        <w:rPr>
          <w:rFonts w:ascii="Arial" w:eastAsia="Times New Roman" w:hAnsi="Arial" w:cs="Arial"/>
          <w:color w:val="333333"/>
          <w:sz w:val="24"/>
          <w:szCs w:val="24"/>
          <w:lang w:eastAsia="es-ES"/>
        </w:rPr>
      </w:pPr>
      <w:r w:rsidRPr="00AE1222">
        <w:rPr>
          <w:rFonts w:ascii="Arial" w:eastAsia="Times New Roman" w:hAnsi="Arial" w:cs="Arial"/>
          <w:b/>
          <w:bCs/>
          <w:color w:val="333333"/>
          <w:sz w:val="24"/>
          <w:szCs w:val="24"/>
          <w:lang w:eastAsia="es-ES"/>
        </w:rPr>
        <w:t>Preparativos</w:t>
      </w:r>
    </w:p>
    <w:p w:rsidR="00AE1222" w:rsidRPr="00AE1222" w:rsidRDefault="00AE1222" w:rsidP="00AE1222">
      <w:pPr>
        <w:shd w:val="clear" w:color="auto" w:fill="FCFCC8"/>
        <w:spacing w:before="0" w:line="360" w:lineRule="auto"/>
        <w:rPr>
          <w:rFonts w:ascii="Arial" w:eastAsia="Times New Roman" w:hAnsi="Arial" w:cs="Arial"/>
          <w:color w:val="333333"/>
          <w:sz w:val="24"/>
          <w:szCs w:val="24"/>
          <w:lang w:eastAsia="es-ES"/>
        </w:rPr>
      </w:pPr>
      <w:r w:rsidRPr="00AE1222">
        <w:rPr>
          <w:rFonts w:ascii="Arial" w:eastAsia="Times New Roman" w:hAnsi="Arial" w:cs="Arial"/>
          <w:color w:val="333333"/>
          <w:sz w:val="24"/>
          <w:szCs w:val="24"/>
          <w:lang w:eastAsia="es-ES"/>
        </w:rPr>
        <w:t>Colocar dos hojas de papel de filtro sobre la mesa y poner sobre ellas todo el material necesario.</w:t>
      </w:r>
    </w:p>
    <w:p w:rsidR="00AE1222" w:rsidRPr="00AE1222" w:rsidRDefault="00AE1222" w:rsidP="00AE1222">
      <w:pPr>
        <w:shd w:val="clear" w:color="auto" w:fill="FCFCC8"/>
        <w:spacing w:before="0" w:line="360" w:lineRule="auto"/>
        <w:rPr>
          <w:rFonts w:ascii="Arial" w:eastAsia="Times New Roman" w:hAnsi="Arial" w:cs="Arial"/>
          <w:color w:val="333333"/>
          <w:sz w:val="24"/>
          <w:szCs w:val="24"/>
          <w:lang w:eastAsia="es-ES"/>
        </w:rPr>
      </w:pPr>
      <w:r w:rsidRPr="00AE1222">
        <w:rPr>
          <w:rFonts w:ascii="Arial" w:eastAsia="Times New Roman" w:hAnsi="Arial" w:cs="Arial"/>
          <w:color w:val="333333"/>
          <w:sz w:val="24"/>
          <w:szCs w:val="24"/>
          <w:lang w:eastAsia="es-ES"/>
        </w:rPr>
        <w:t>Tomar el riñón, limpiar en el fregadero y escurrir. Situar en la cubeta de disección.</w:t>
      </w:r>
    </w:p>
    <w:p w:rsidR="00AE1222" w:rsidRPr="00AE1222" w:rsidRDefault="00AE1222" w:rsidP="00AE1222">
      <w:pPr>
        <w:shd w:val="clear" w:color="auto" w:fill="FCFCC8"/>
        <w:spacing w:before="0" w:line="360" w:lineRule="auto"/>
        <w:rPr>
          <w:rFonts w:ascii="Arial" w:eastAsia="Times New Roman" w:hAnsi="Arial" w:cs="Arial"/>
          <w:color w:val="333333"/>
          <w:sz w:val="24"/>
          <w:szCs w:val="24"/>
          <w:lang w:eastAsia="es-ES"/>
        </w:rPr>
      </w:pPr>
    </w:p>
    <w:p w:rsidR="00AE1222" w:rsidRPr="00AE1222" w:rsidRDefault="00AE1222" w:rsidP="00AE1222">
      <w:pPr>
        <w:shd w:val="clear" w:color="auto" w:fill="FCFCC8"/>
        <w:spacing w:before="0" w:line="360" w:lineRule="auto"/>
        <w:rPr>
          <w:rFonts w:ascii="Arial" w:eastAsia="Times New Roman" w:hAnsi="Arial" w:cs="Arial"/>
          <w:color w:val="333333"/>
          <w:sz w:val="24"/>
          <w:szCs w:val="24"/>
          <w:lang w:eastAsia="es-ES"/>
        </w:rPr>
      </w:pPr>
    </w:p>
    <w:p w:rsidR="00AE1222" w:rsidRPr="00AE1222" w:rsidRDefault="00AE1222" w:rsidP="00AE1222">
      <w:pPr>
        <w:shd w:val="clear" w:color="auto" w:fill="FCFCC8"/>
        <w:spacing w:before="0" w:line="360" w:lineRule="auto"/>
        <w:rPr>
          <w:rFonts w:ascii="Arial" w:eastAsia="Times New Roman" w:hAnsi="Arial" w:cs="Arial"/>
          <w:color w:val="333333"/>
          <w:sz w:val="24"/>
          <w:szCs w:val="24"/>
          <w:lang w:eastAsia="es-ES"/>
        </w:rPr>
      </w:pPr>
      <w:r w:rsidRPr="00AE1222">
        <w:rPr>
          <w:rFonts w:ascii="Arial" w:eastAsia="Times New Roman" w:hAnsi="Arial" w:cs="Arial"/>
          <w:b/>
          <w:bCs/>
          <w:color w:val="333333"/>
          <w:sz w:val="24"/>
          <w:szCs w:val="24"/>
          <w:lang w:eastAsia="es-ES"/>
        </w:rPr>
        <w:t>Observación externa</w:t>
      </w:r>
    </w:p>
    <w:p w:rsidR="00AE1222" w:rsidRPr="00AE1222" w:rsidRDefault="00AE1222" w:rsidP="00AE1222">
      <w:pPr>
        <w:shd w:val="clear" w:color="auto" w:fill="FCFCC8"/>
        <w:spacing w:before="0" w:line="360" w:lineRule="auto"/>
        <w:jc w:val="center"/>
        <w:rPr>
          <w:rFonts w:ascii="Arial" w:eastAsia="Times New Roman" w:hAnsi="Arial" w:cs="Arial"/>
          <w:color w:val="333333"/>
          <w:sz w:val="24"/>
          <w:szCs w:val="24"/>
          <w:lang w:eastAsia="es-ES"/>
        </w:rPr>
      </w:pPr>
      <w:r>
        <w:rPr>
          <w:rFonts w:ascii="Arial" w:eastAsia="Times New Roman" w:hAnsi="Arial" w:cs="Arial"/>
          <w:noProof/>
          <w:color w:val="2932D5"/>
          <w:sz w:val="24"/>
          <w:szCs w:val="24"/>
          <w:lang w:eastAsia="es-ES"/>
        </w:rPr>
        <w:drawing>
          <wp:inline distT="0" distB="0" distL="0" distR="0">
            <wp:extent cx="3051810" cy="2066290"/>
            <wp:effectExtent l="19050" t="0" r="0" b="0"/>
            <wp:docPr id="1" name="Imagen 1" descr="http://1.bp.blogspot.com/-6FgtnYbkaWE/Ty14S-9ecKI/AAAAAAAAAxE/S75boU1dS0w/s320/lambkidneylabeled.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6FgtnYbkaWE/Ty14S-9ecKI/AAAAAAAAAxE/S75boU1dS0w/s320/lambkidneylabeled.jpg">
                      <a:hlinkClick r:id="rId4"/>
                    </pic:cNvPr>
                    <pic:cNvPicPr>
                      <a:picLocks noChangeAspect="1" noChangeArrowheads="1"/>
                    </pic:cNvPicPr>
                  </pic:nvPicPr>
                  <pic:blipFill>
                    <a:blip r:embed="rId5" cstate="print"/>
                    <a:srcRect/>
                    <a:stretch>
                      <a:fillRect/>
                    </a:stretch>
                  </pic:blipFill>
                  <pic:spPr bwMode="auto">
                    <a:xfrm>
                      <a:off x="0" y="0"/>
                      <a:ext cx="3051810" cy="2066290"/>
                    </a:xfrm>
                    <a:prstGeom prst="rect">
                      <a:avLst/>
                    </a:prstGeom>
                    <a:noFill/>
                    <a:ln w="9525">
                      <a:noFill/>
                      <a:miter lim="800000"/>
                      <a:headEnd/>
                      <a:tailEnd/>
                    </a:ln>
                  </pic:spPr>
                </pic:pic>
              </a:graphicData>
            </a:graphic>
          </wp:inline>
        </w:drawing>
      </w:r>
    </w:p>
    <w:p w:rsidR="00AE1222" w:rsidRPr="00AE1222" w:rsidRDefault="00AE1222" w:rsidP="00AE1222">
      <w:pPr>
        <w:spacing w:before="0" w:line="360" w:lineRule="auto"/>
        <w:rPr>
          <w:rFonts w:ascii="Times New Roman" w:eastAsia="Times New Roman" w:hAnsi="Times New Roman" w:cs="Times New Roman"/>
          <w:sz w:val="24"/>
          <w:szCs w:val="24"/>
          <w:lang w:eastAsia="es-ES"/>
        </w:rPr>
      </w:pPr>
      <w:r w:rsidRPr="00AE1222">
        <w:rPr>
          <w:rFonts w:ascii="Arial" w:eastAsia="Times New Roman" w:hAnsi="Arial" w:cs="Arial"/>
          <w:b/>
          <w:bCs/>
          <w:color w:val="333333"/>
          <w:sz w:val="24"/>
          <w:szCs w:val="24"/>
          <w:shd w:val="clear" w:color="auto" w:fill="FCFCC8"/>
          <w:lang w:eastAsia="es-ES"/>
        </w:rPr>
        <w:t>a)</w:t>
      </w:r>
      <w:r w:rsidRPr="00AE1222">
        <w:rPr>
          <w:rFonts w:ascii="Arial" w:eastAsia="Times New Roman" w:hAnsi="Arial" w:cs="Arial"/>
          <w:color w:val="333333"/>
          <w:sz w:val="24"/>
          <w:szCs w:val="24"/>
          <w:lang w:eastAsia="es-ES"/>
        </w:rPr>
        <w:t> </w:t>
      </w:r>
      <w:r w:rsidRPr="00AE1222">
        <w:rPr>
          <w:rFonts w:ascii="Arial" w:eastAsia="Times New Roman" w:hAnsi="Arial" w:cs="Arial"/>
          <w:color w:val="333333"/>
          <w:sz w:val="24"/>
          <w:szCs w:val="24"/>
          <w:shd w:val="clear" w:color="auto" w:fill="FCFCC8"/>
          <w:lang w:eastAsia="es-ES"/>
        </w:rPr>
        <w:t xml:space="preserve">Iniciar la exploración externa para observar la forma, el aspecto y el </w:t>
      </w:r>
      <w:proofErr w:type="spellStart"/>
      <w:r w:rsidRPr="00AE1222">
        <w:rPr>
          <w:rFonts w:ascii="Arial" w:eastAsia="Times New Roman" w:hAnsi="Arial" w:cs="Arial"/>
          <w:color w:val="333333"/>
          <w:sz w:val="24"/>
          <w:szCs w:val="24"/>
          <w:shd w:val="clear" w:color="auto" w:fill="FCFCC8"/>
          <w:lang w:eastAsia="es-ES"/>
        </w:rPr>
        <w:t>hilio</w:t>
      </w:r>
      <w:proofErr w:type="spellEnd"/>
      <w:r w:rsidRPr="00AE1222">
        <w:rPr>
          <w:rFonts w:ascii="Arial" w:eastAsia="Times New Roman" w:hAnsi="Arial" w:cs="Arial"/>
          <w:color w:val="333333"/>
          <w:sz w:val="24"/>
          <w:szCs w:val="24"/>
          <w:shd w:val="clear" w:color="auto" w:fill="FCFCC8"/>
          <w:lang w:eastAsia="es-ES"/>
        </w:rPr>
        <w:t>. Emplear la aguja enmangada para apreciar el interior de los vasos o separar estructuras.</w:t>
      </w:r>
      <w:r w:rsidRPr="00AE1222">
        <w:rPr>
          <w:rFonts w:ascii="Arial" w:eastAsia="Times New Roman" w:hAnsi="Arial" w:cs="Arial"/>
          <w:color w:val="333333"/>
          <w:sz w:val="24"/>
          <w:szCs w:val="24"/>
          <w:lang w:eastAsia="es-ES"/>
        </w:rPr>
        <w:br/>
      </w:r>
      <w:r w:rsidRPr="00AE1222">
        <w:rPr>
          <w:rFonts w:ascii="Arial" w:eastAsia="Times New Roman" w:hAnsi="Arial" w:cs="Arial"/>
          <w:color w:val="333333"/>
          <w:sz w:val="24"/>
          <w:szCs w:val="24"/>
          <w:lang w:eastAsia="es-ES"/>
        </w:rPr>
        <w:lastRenderedPageBreak/>
        <w:br/>
      </w:r>
      <w:r w:rsidRPr="00AE1222">
        <w:rPr>
          <w:rFonts w:ascii="Arial" w:eastAsia="Times New Roman" w:hAnsi="Arial" w:cs="Arial"/>
          <w:color w:val="333333"/>
          <w:sz w:val="24"/>
          <w:szCs w:val="24"/>
          <w:shd w:val="clear" w:color="auto" w:fill="FCFCC8"/>
          <w:lang w:eastAsia="es-ES"/>
        </w:rPr>
        <w:t xml:space="preserve">Estructuras que deberían identificarse en el </w:t>
      </w:r>
      <w:proofErr w:type="spellStart"/>
      <w:r w:rsidRPr="00AE1222">
        <w:rPr>
          <w:rFonts w:ascii="Arial" w:eastAsia="Times New Roman" w:hAnsi="Arial" w:cs="Arial"/>
          <w:color w:val="333333"/>
          <w:sz w:val="24"/>
          <w:szCs w:val="24"/>
          <w:shd w:val="clear" w:color="auto" w:fill="FCFCC8"/>
          <w:lang w:eastAsia="es-ES"/>
        </w:rPr>
        <w:t>hilio</w:t>
      </w:r>
      <w:proofErr w:type="spellEnd"/>
      <w:r w:rsidRPr="00AE1222">
        <w:rPr>
          <w:rFonts w:ascii="Arial" w:eastAsia="Times New Roman" w:hAnsi="Arial" w:cs="Arial"/>
          <w:color w:val="333333"/>
          <w:sz w:val="24"/>
          <w:szCs w:val="24"/>
          <w:shd w:val="clear" w:color="auto" w:fill="FCFCC8"/>
          <w:lang w:eastAsia="es-ES"/>
        </w:rPr>
        <w:t xml:space="preserve">: arteria y </w:t>
      </w:r>
      <w:proofErr w:type="gramStart"/>
      <w:r w:rsidRPr="00AE1222">
        <w:rPr>
          <w:rFonts w:ascii="Arial" w:eastAsia="Times New Roman" w:hAnsi="Arial" w:cs="Arial"/>
          <w:color w:val="333333"/>
          <w:sz w:val="24"/>
          <w:szCs w:val="24"/>
          <w:shd w:val="clear" w:color="auto" w:fill="FCFCC8"/>
          <w:lang w:eastAsia="es-ES"/>
        </w:rPr>
        <w:t>vena renales</w:t>
      </w:r>
      <w:proofErr w:type="gramEnd"/>
      <w:r w:rsidRPr="00AE1222">
        <w:rPr>
          <w:rFonts w:ascii="Arial" w:eastAsia="Times New Roman" w:hAnsi="Arial" w:cs="Arial"/>
          <w:color w:val="333333"/>
          <w:sz w:val="24"/>
          <w:szCs w:val="24"/>
          <w:shd w:val="clear" w:color="auto" w:fill="FCFCC8"/>
          <w:lang w:eastAsia="es-ES"/>
        </w:rPr>
        <w:t>, uréter, vasos linfáticos y nervios.</w:t>
      </w:r>
      <w:r w:rsidRPr="00AE1222">
        <w:rPr>
          <w:rFonts w:ascii="Arial" w:eastAsia="Times New Roman" w:hAnsi="Arial" w:cs="Arial"/>
          <w:color w:val="333333"/>
          <w:sz w:val="24"/>
          <w:szCs w:val="24"/>
          <w:lang w:eastAsia="es-ES"/>
        </w:rPr>
        <w:t> </w:t>
      </w:r>
      <w:r w:rsidRPr="00AE1222">
        <w:rPr>
          <w:rFonts w:ascii="Arial" w:eastAsia="Times New Roman" w:hAnsi="Arial" w:cs="Arial"/>
          <w:color w:val="333333"/>
          <w:sz w:val="24"/>
          <w:szCs w:val="24"/>
          <w:lang w:eastAsia="es-ES"/>
        </w:rPr>
        <w:br/>
      </w:r>
      <w:r w:rsidRPr="00AE1222">
        <w:rPr>
          <w:rFonts w:ascii="Arial" w:eastAsia="Times New Roman" w:hAnsi="Arial" w:cs="Arial"/>
          <w:color w:val="333333"/>
          <w:sz w:val="24"/>
          <w:szCs w:val="24"/>
          <w:lang w:eastAsia="es-ES"/>
        </w:rPr>
        <w:br/>
      </w:r>
      <w:r w:rsidRPr="00AE1222">
        <w:rPr>
          <w:rFonts w:ascii="Arial" w:eastAsia="Times New Roman" w:hAnsi="Arial" w:cs="Arial"/>
          <w:b/>
          <w:bCs/>
          <w:color w:val="333333"/>
          <w:sz w:val="24"/>
          <w:szCs w:val="24"/>
          <w:shd w:val="clear" w:color="auto" w:fill="FCFCC8"/>
          <w:lang w:eastAsia="es-ES"/>
        </w:rPr>
        <w:t>b)</w:t>
      </w:r>
      <w:r w:rsidRPr="00AE1222">
        <w:rPr>
          <w:rFonts w:ascii="Arial" w:eastAsia="Times New Roman" w:hAnsi="Arial" w:cs="Arial"/>
          <w:color w:val="333333"/>
          <w:sz w:val="24"/>
          <w:szCs w:val="24"/>
          <w:lang w:eastAsia="es-ES"/>
        </w:rPr>
        <w:t> </w:t>
      </w:r>
      <w:r w:rsidRPr="00AE1222">
        <w:rPr>
          <w:rFonts w:ascii="Arial" w:eastAsia="Times New Roman" w:hAnsi="Arial" w:cs="Arial"/>
          <w:color w:val="333333"/>
          <w:sz w:val="24"/>
          <w:szCs w:val="24"/>
          <w:shd w:val="clear" w:color="auto" w:fill="FCFCC8"/>
          <w:lang w:eastAsia="es-ES"/>
        </w:rPr>
        <w:t>Realizar un corte muy fino en la cápsula renal (igual que el epicardio, se trata de una membrana conjuntiva muy fina, por lo que hay que proceder con cuidado). Observar la diferencia con la corteza renal que se encuentra debajo.</w:t>
      </w:r>
      <w:r w:rsidRPr="00AE1222">
        <w:rPr>
          <w:rFonts w:ascii="Arial" w:eastAsia="Times New Roman" w:hAnsi="Arial" w:cs="Arial"/>
          <w:color w:val="333333"/>
          <w:sz w:val="24"/>
          <w:szCs w:val="24"/>
          <w:lang w:eastAsia="es-ES"/>
        </w:rPr>
        <w:t> </w:t>
      </w:r>
      <w:r w:rsidRPr="00AE1222">
        <w:rPr>
          <w:rFonts w:ascii="Arial" w:eastAsia="Times New Roman" w:hAnsi="Arial" w:cs="Arial"/>
          <w:color w:val="333333"/>
          <w:sz w:val="24"/>
          <w:szCs w:val="24"/>
          <w:lang w:eastAsia="es-ES"/>
        </w:rPr>
        <w:br/>
      </w:r>
      <w:r w:rsidRPr="00AE1222">
        <w:rPr>
          <w:rFonts w:ascii="Arial" w:eastAsia="Times New Roman" w:hAnsi="Arial" w:cs="Arial"/>
          <w:color w:val="333333"/>
          <w:sz w:val="24"/>
          <w:szCs w:val="24"/>
          <w:lang w:eastAsia="es-ES"/>
        </w:rPr>
        <w:br/>
      </w:r>
    </w:p>
    <w:p w:rsidR="00AE1222" w:rsidRPr="00AE1222" w:rsidRDefault="00AE1222" w:rsidP="00AE1222">
      <w:pPr>
        <w:shd w:val="clear" w:color="auto" w:fill="FCFCC8"/>
        <w:spacing w:before="0" w:line="360" w:lineRule="auto"/>
        <w:rPr>
          <w:rFonts w:ascii="Arial" w:eastAsia="Times New Roman" w:hAnsi="Arial" w:cs="Arial"/>
          <w:color w:val="333333"/>
          <w:sz w:val="24"/>
          <w:szCs w:val="24"/>
          <w:lang w:eastAsia="es-ES"/>
        </w:rPr>
      </w:pPr>
      <w:r w:rsidRPr="00AE1222">
        <w:rPr>
          <w:rFonts w:ascii="Arial" w:eastAsia="Times New Roman" w:hAnsi="Arial" w:cs="Arial"/>
          <w:b/>
          <w:bCs/>
          <w:color w:val="333333"/>
          <w:sz w:val="24"/>
          <w:szCs w:val="24"/>
          <w:lang w:eastAsia="es-ES"/>
        </w:rPr>
        <w:t>Observación interna</w:t>
      </w:r>
    </w:p>
    <w:p w:rsidR="00AE1222" w:rsidRDefault="00AE1222" w:rsidP="00AE1222">
      <w:pPr>
        <w:spacing w:line="360" w:lineRule="auto"/>
        <w:rPr>
          <w:rFonts w:ascii="Arial" w:eastAsia="Times New Roman" w:hAnsi="Arial" w:cs="Arial"/>
          <w:color w:val="333333"/>
          <w:sz w:val="24"/>
          <w:szCs w:val="24"/>
          <w:shd w:val="clear" w:color="auto" w:fill="FCFCC8"/>
          <w:lang w:eastAsia="es-ES"/>
        </w:rPr>
      </w:pPr>
      <w:r>
        <w:rPr>
          <w:rFonts w:ascii="Arial" w:eastAsia="Times New Roman" w:hAnsi="Arial" w:cs="Arial"/>
          <w:noProof/>
          <w:color w:val="2932D5"/>
          <w:sz w:val="24"/>
          <w:szCs w:val="24"/>
          <w:shd w:val="clear" w:color="auto" w:fill="FCFCC8"/>
          <w:lang w:eastAsia="es-ES"/>
        </w:rPr>
        <w:drawing>
          <wp:inline distT="0" distB="0" distL="0" distR="0">
            <wp:extent cx="2861945" cy="2208530"/>
            <wp:effectExtent l="19050" t="0" r="0" b="0"/>
            <wp:docPr id="2" name="dealplyPotentialImage4692705" descr="http://2.bp.blogspot.com/-bataidkzMYg/Ty13JDI9tiI/AAAAAAAAAws/F_S9cl8xPQc/s1600/DSC0112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lplyPotentialImage4692705" descr="http://2.bp.blogspot.com/-bataidkzMYg/Ty13JDI9tiI/AAAAAAAAAws/F_S9cl8xPQc/s1600/DSC01120.jpg">
                      <a:hlinkClick r:id="rId6"/>
                    </pic:cNvPr>
                    <pic:cNvPicPr>
                      <a:picLocks noChangeAspect="1" noChangeArrowheads="1"/>
                    </pic:cNvPicPr>
                  </pic:nvPicPr>
                  <pic:blipFill>
                    <a:blip r:embed="rId7" cstate="print"/>
                    <a:srcRect/>
                    <a:stretch>
                      <a:fillRect/>
                    </a:stretch>
                  </pic:blipFill>
                  <pic:spPr bwMode="auto">
                    <a:xfrm>
                      <a:off x="0" y="0"/>
                      <a:ext cx="2861945" cy="2208530"/>
                    </a:xfrm>
                    <a:prstGeom prst="rect">
                      <a:avLst/>
                    </a:prstGeom>
                    <a:noFill/>
                    <a:ln w="9525">
                      <a:noFill/>
                      <a:miter lim="800000"/>
                      <a:headEnd/>
                      <a:tailEnd/>
                    </a:ln>
                  </pic:spPr>
                </pic:pic>
              </a:graphicData>
            </a:graphic>
          </wp:inline>
        </w:drawing>
      </w:r>
      <w:r w:rsidRPr="00AE1222">
        <w:rPr>
          <w:rFonts w:ascii="Arial" w:eastAsia="Times New Roman" w:hAnsi="Arial" w:cs="Arial"/>
          <w:b/>
          <w:bCs/>
          <w:color w:val="333333"/>
          <w:sz w:val="24"/>
          <w:szCs w:val="24"/>
          <w:shd w:val="clear" w:color="auto" w:fill="FCFCC8"/>
          <w:lang w:eastAsia="es-ES"/>
        </w:rPr>
        <w:t>a)</w:t>
      </w:r>
      <w:r w:rsidRPr="00AE1222">
        <w:rPr>
          <w:rFonts w:ascii="Arial" w:eastAsia="Times New Roman" w:hAnsi="Arial" w:cs="Arial"/>
          <w:b/>
          <w:bCs/>
          <w:color w:val="333333"/>
          <w:sz w:val="24"/>
          <w:szCs w:val="24"/>
          <w:lang w:eastAsia="es-ES"/>
        </w:rPr>
        <w:t> </w:t>
      </w:r>
      <w:r w:rsidRPr="00AE1222">
        <w:rPr>
          <w:rFonts w:ascii="Arial" w:eastAsia="Times New Roman" w:hAnsi="Arial" w:cs="Arial"/>
          <w:color w:val="333333"/>
          <w:sz w:val="24"/>
          <w:szCs w:val="24"/>
          <w:shd w:val="clear" w:color="auto" w:fill="FCFCC8"/>
          <w:lang w:eastAsia="es-ES"/>
        </w:rPr>
        <w:t>Para ello, efectuaremos un corte longitudinal del riñón,</w:t>
      </w:r>
      <w:r w:rsidRPr="00AE1222">
        <w:rPr>
          <w:rFonts w:ascii="Arial" w:eastAsia="Times New Roman" w:hAnsi="Arial" w:cs="Arial"/>
          <w:color w:val="333333"/>
          <w:sz w:val="24"/>
          <w:szCs w:val="24"/>
          <w:lang w:eastAsia="es-ES"/>
        </w:rPr>
        <w:br/>
      </w:r>
      <w:r w:rsidRPr="00AE1222">
        <w:rPr>
          <w:rFonts w:ascii="Arial" w:eastAsia="Times New Roman" w:hAnsi="Arial" w:cs="Arial"/>
          <w:color w:val="333333"/>
          <w:sz w:val="24"/>
          <w:szCs w:val="24"/>
          <w:shd w:val="clear" w:color="auto" w:fill="FCFCC8"/>
          <w:lang w:eastAsia="es-ES"/>
        </w:rPr>
        <w:t>* Hay que poner la máxima atención y realizar el corte lo más centrado posible en toda la longitud del riñón, para obtener dos mitades iguales. (Resultará más fácil hacerlo con un cuchillo bien afilado que con el bisturí). Cada grupo utilizará una mitad de riñón.</w:t>
      </w:r>
      <w:r w:rsidRPr="00AE1222">
        <w:rPr>
          <w:rFonts w:ascii="Arial" w:eastAsia="Times New Roman" w:hAnsi="Arial" w:cs="Arial"/>
          <w:color w:val="333333"/>
          <w:sz w:val="24"/>
          <w:szCs w:val="24"/>
          <w:lang w:eastAsia="es-ES"/>
        </w:rPr>
        <w:t> </w:t>
      </w:r>
      <w:r w:rsidRPr="00AE1222">
        <w:rPr>
          <w:rFonts w:ascii="Arial" w:eastAsia="Times New Roman" w:hAnsi="Arial" w:cs="Arial"/>
          <w:color w:val="333333"/>
          <w:sz w:val="24"/>
          <w:szCs w:val="24"/>
          <w:lang w:eastAsia="es-ES"/>
        </w:rPr>
        <w:br/>
      </w:r>
      <w:r w:rsidRPr="00AE1222">
        <w:rPr>
          <w:rFonts w:ascii="Arial" w:eastAsia="Times New Roman" w:hAnsi="Arial" w:cs="Arial"/>
          <w:color w:val="333333"/>
          <w:sz w:val="24"/>
          <w:szCs w:val="24"/>
          <w:lang w:eastAsia="es-ES"/>
        </w:rPr>
        <w:br/>
      </w:r>
      <w:r w:rsidRPr="00AE1222">
        <w:rPr>
          <w:rFonts w:ascii="Arial" w:eastAsia="Times New Roman" w:hAnsi="Arial" w:cs="Arial"/>
          <w:b/>
          <w:bCs/>
          <w:color w:val="333333"/>
          <w:sz w:val="24"/>
          <w:szCs w:val="24"/>
          <w:shd w:val="clear" w:color="auto" w:fill="FCFCC8"/>
          <w:lang w:eastAsia="es-ES"/>
        </w:rPr>
        <w:t>b)</w:t>
      </w:r>
      <w:r w:rsidRPr="00AE1222">
        <w:rPr>
          <w:rFonts w:ascii="Arial" w:eastAsia="Times New Roman" w:hAnsi="Arial" w:cs="Arial"/>
          <w:color w:val="333333"/>
          <w:sz w:val="24"/>
          <w:szCs w:val="24"/>
          <w:lang w:eastAsia="es-ES"/>
        </w:rPr>
        <w:t> </w:t>
      </w:r>
      <w:r w:rsidRPr="00AE1222">
        <w:rPr>
          <w:rFonts w:ascii="Arial" w:eastAsia="Times New Roman" w:hAnsi="Arial" w:cs="Arial"/>
          <w:color w:val="333333"/>
          <w:sz w:val="24"/>
          <w:szCs w:val="24"/>
          <w:shd w:val="clear" w:color="auto" w:fill="FCFCC8"/>
          <w:lang w:eastAsia="es-ES"/>
        </w:rPr>
        <w:t>Identificar la corteza, la médula y la pelvis renal (será preciso ayudarse del libro de texto u otros).</w:t>
      </w:r>
      <w:r w:rsidRPr="00AE1222">
        <w:rPr>
          <w:rFonts w:ascii="Arial" w:eastAsia="Times New Roman" w:hAnsi="Arial" w:cs="Arial"/>
          <w:color w:val="333333"/>
          <w:sz w:val="24"/>
          <w:szCs w:val="24"/>
          <w:lang w:eastAsia="es-ES"/>
        </w:rPr>
        <w:t> </w:t>
      </w:r>
      <w:r w:rsidRPr="00AE1222">
        <w:rPr>
          <w:rFonts w:ascii="Arial" w:eastAsia="Times New Roman" w:hAnsi="Arial" w:cs="Arial"/>
          <w:color w:val="333333"/>
          <w:sz w:val="24"/>
          <w:szCs w:val="24"/>
          <w:lang w:eastAsia="es-ES"/>
        </w:rPr>
        <w:br/>
      </w:r>
      <w:r w:rsidRPr="00AE1222">
        <w:rPr>
          <w:rFonts w:ascii="Arial" w:eastAsia="Times New Roman" w:hAnsi="Arial" w:cs="Arial"/>
          <w:color w:val="333333"/>
          <w:sz w:val="24"/>
          <w:szCs w:val="24"/>
          <w:shd w:val="clear" w:color="auto" w:fill="FCFCC8"/>
          <w:lang w:eastAsia="es-ES"/>
        </w:rPr>
        <w:t xml:space="preserve">La corteza tiene aspecto granuloso, ya que está formada por numerosos puntos rojos que corresponden a los Corpúsculos de </w:t>
      </w:r>
      <w:proofErr w:type="spellStart"/>
      <w:r w:rsidRPr="00AE1222">
        <w:rPr>
          <w:rFonts w:ascii="Arial" w:eastAsia="Times New Roman" w:hAnsi="Arial" w:cs="Arial"/>
          <w:color w:val="333333"/>
          <w:sz w:val="24"/>
          <w:szCs w:val="24"/>
          <w:shd w:val="clear" w:color="auto" w:fill="FCFCC8"/>
          <w:lang w:eastAsia="es-ES"/>
        </w:rPr>
        <w:t>Malpighi</w:t>
      </w:r>
      <w:proofErr w:type="spellEnd"/>
      <w:r w:rsidRPr="00AE1222">
        <w:rPr>
          <w:rFonts w:ascii="Arial" w:eastAsia="Times New Roman" w:hAnsi="Arial" w:cs="Arial"/>
          <w:color w:val="333333"/>
          <w:sz w:val="24"/>
          <w:szCs w:val="24"/>
          <w:shd w:val="clear" w:color="auto" w:fill="FCFCC8"/>
          <w:lang w:eastAsia="es-ES"/>
        </w:rPr>
        <w:t xml:space="preserve"> (observar con la lupa) y que están llenos de sangre.</w:t>
      </w:r>
      <w:r w:rsidRPr="00AE1222">
        <w:rPr>
          <w:rFonts w:ascii="Arial" w:eastAsia="Times New Roman" w:hAnsi="Arial" w:cs="Arial"/>
          <w:color w:val="333333"/>
          <w:sz w:val="24"/>
          <w:szCs w:val="24"/>
          <w:lang w:eastAsia="es-ES"/>
        </w:rPr>
        <w:t> </w:t>
      </w:r>
      <w:r w:rsidRPr="00AE1222">
        <w:rPr>
          <w:rFonts w:ascii="Arial" w:eastAsia="Times New Roman" w:hAnsi="Arial" w:cs="Arial"/>
          <w:color w:val="333333"/>
          <w:sz w:val="24"/>
          <w:szCs w:val="24"/>
          <w:lang w:eastAsia="es-ES"/>
        </w:rPr>
        <w:br/>
      </w:r>
      <w:r w:rsidRPr="00AE1222">
        <w:rPr>
          <w:rFonts w:ascii="Arial" w:eastAsia="Times New Roman" w:hAnsi="Arial" w:cs="Arial"/>
          <w:color w:val="333333"/>
          <w:sz w:val="24"/>
          <w:szCs w:val="24"/>
          <w:shd w:val="clear" w:color="auto" w:fill="FCFCC8"/>
          <w:lang w:eastAsia="es-ES"/>
        </w:rPr>
        <w:t xml:space="preserve">La Médula está formada por las Pirámides de </w:t>
      </w:r>
      <w:proofErr w:type="spellStart"/>
      <w:r w:rsidRPr="00AE1222">
        <w:rPr>
          <w:rFonts w:ascii="Arial" w:eastAsia="Times New Roman" w:hAnsi="Arial" w:cs="Arial"/>
          <w:color w:val="333333"/>
          <w:sz w:val="24"/>
          <w:szCs w:val="24"/>
          <w:shd w:val="clear" w:color="auto" w:fill="FCFCC8"/>
          <w:lang w:eastAsia="es-ES"/>
        </w:rPr>
        <w:t>Malpighi</w:t>
      </w:r>
      <w:proofErr w:type="spellEnd"/>
      <w:r w:rsidRPr="00AE1222">
        <w:rPr>
          <w:rFonts w:ascii="Arial" w:eastAsia="Times New Roman" w:hAnsi="Arial" w:cs="Arial"/>
          <w:color w:val="333333"/>
          <w:sz w:val="24"/>
          <w:szCs w:val="24"/>
          <w:shd w:val="clear" w:color="auto" w:fill="FCFCC8"/>
          <w:lang w:eastAsia="es-ES"/>
        </w:rPr>
        <w:t xml:space="preserve">, que se sitúan con su base hacia la corteza y con el vértice hacia la pelvis. Se identifican bien porque están separadas entre sí por unas estructuras conjuntivas llamadas columnas renales y por presentar un aspecto fibroso, debido a una serie de finas </w:t>
      </w:r>
    </w:p>
    <w:p w:rsidR="00903525" w:rsidRDefault="00AE1222" w:rsidP="00AE1222">
      <w:pPr>
        <w:spacing w:line="360" w:lineRule="auto"/>
      </w:pPr>
      <w:r w:rsidRPr="00AE1222">
        <w:rPr>
          <w:rFonts w:ascii="Arial" w:eastAsia="Times New Roman" w:hAnsi="Arial" w:cs="Arial"/>
          <w:color w:val="333333"/>
          <w:sz w:val="24"/>
          <w:szCs w:val="24"/>
          <w:shd w:val="clear" w:color="auto" w:fill="FCFCC8"/>
          <w:lang w:eastAsia="es-ES"/>
        </w:rPr>
        <w:lastRenderedPageBreak/>
        <w:t xml:space="preserve">columnas llamadas radios medulares, que corresponden a las asas de </w:t>
      </w:r>
      <w:proofErr w:type="spellStart"/>
      <w:r w:rsidRPr="00AE1222">
        <w:rPr>
          <w:rFonts w:ascii="Arial" w:eastAsia="Times New Roman" w:hAnsi="Arial" w:cs="Arial"/>
          <w:color w:val="333333"/>
          <w:sz w:val="24"/>
          <w:szCs w:val="24"/>
          <w:shd w:val="clear" w:color="auto" w:fill="FCFCC8"/>
          <w:lang w:eastAsia="es-ES"/>
        </w:rPr>
        <w:t>Henle</w:t>
      </w:r>
      <w:proofErr w:type="spellEnd"/>
      <w:r w:rsidRPr="00AE1222">
        <w:rPr>
          <w:rFonts w:ascii="Arial" w:eastAsia="Times New Roman" w:hAnsi="Arial" w:cs="Arial"/>
          <w:color w:val="333333"/>
          <w:sz w:val="24"/>
          <w:szCs w:val="24"/>
          <w:shd w:val="clear" w:color="auto" w:fill="FCFCC8"/>
          <w:lang w:eastAsia="es-ES"/>
        </w:rPr>
        <w:t xml:space="preserve"> de las </w:t>
      </w:r>
      <w:proofErr w:type="spellStart"/>
      <w:r w:rsidRPr="00AE1222">
        <w:rPr>
          <w:rFonts w:ascii="Arial" w:eastAsia="Times New Roman" w:hAnsi="Arial" w:cs="Arial"/>
          <w:color w:val="333333"/>
          <w:sz w:val="24"/>
          <w:szCs w:val="24"/>
          <w:shd w:val="clear" w:color="auto" w:fill="FCFCC8"/>
          <w:lang w:eastAsia="es-ES"/>
        </w:rPr>
        <w:t>nefronas</w:t>
      </w:r>
      <w:proofErr w:type="spellEnd"/>
      <w:r w:rsidRPr="00AE1222">
        <w:rPr>
          <w:rFonts w:ascii="Arial" w:eastAsia="Times New Roman" w:hAnsi="Arial" w:cs="Arial"/>
          <w:color w:val="333333"/>
          <w:sz w:val="24"/>
          <w:szCs w:val="24"/>
          <w:shd w:val="clear" w:color="auto" w:fill="FCFCC8"/>
          <w:lang w:eastAsia="es-ES"/>
        </w:rPr>
        <w:t xml:space="preserve"> y los tubos colectores.</w:t>
      </w:r>
      <w:r w:rsidRPr="00AE1222">
        <w:rPr>
          <w:rFonts w:ascii="Arial" w:eastAsia="Times New Roman" w:hAnsi="Arial" w:cs="Arial"/>
          <w:color w:val="333333"/>
          <w:sz w:val="24"/>
          <w:szCs w:val="24"/>
          <w:lang w:eastAsia="es-ES"/>
        </w:rPr>
        <w:t> </w:t>
      </w:r>
      <w:r w:rsidRPr="00AE1222">
        <w:rPr>
          <w:rFonts w:ascii="Arial" w:eastAsia="Times New Roman" w:hAnsi="Arial" w:cs="Arial"/>
          <w:color w:val="333333"/>
          <w:sz w:val="24"/>
          <w:szCs w:val="24"/>
          <w:lang w:eastAsia="es-ES"/>
        </w:rPr>
        <w:br/>
      </w:r>
      <w:r w:rsidRPr="00AE1222">
        <w:rPr>
          <w:rFonts w:ascii="Arial" w:eastAsia="Times New Roman" w:hAnsi="Arial" w:cs="Arial"/>
          <w:color w:val="333333"/>
          <w:sz w:val="24"/>
          <w:szCs w:val="24"/>
          <w:lang w:eastAsia="es-ES"/>
        </w:rPr>
        <w:br/>
      </w:r>
      <w:r w:rsidRPr="00AE1222">
        <w:rPr>
          <w:rFonts w:ascii="Arial" w:eastAsia="Times New Roman" w:hAnsi="Arial" w:cs="Arial"/>
          <w:color w:val="333333"/>
          <w:sz w:val="24"/>
          <w:szCs w:val="24"/>
          <w:shd w:val="clear" w:color="auto" w:fill="FCFCC8"/>
          <w:lang w:eastAsia="es-ES"/>
        </w:rPr>
        <w:t>Introducir la aguja enmangada por los radios medulares hasta que salga por el orificio papilar (orificio situado en el vértice de la pirámide o papila renal, por el que la orina formada va goteando hacia la pelvis).</w:t>
      </w:r>
      <w:r w:rsidRPr="00AE1222">
        <w:rPr>
          <w:rFonts w:ascii="Arial" w:eastAsia="Times New Roman" w:hAnsi="Arial" w:cs="Arial"/>
          <w:color w:val="333333"/>
          <w:sz w:val="24"/>
          <w:szCs w:val="24"/>
          <w:lang w:eastAsia="es-ES"/>
        </w:rPr>
        <w:t> </w:t>
      </w:r>
      <w:r w:rsidRPr="00AE1222">
        <w:rPr>
          <w:rFonts w:ascii="Arial" w:eastAsia="Times New Roman" w:hAnsi="Arial" w:cs="Arial"/>
          <w:color w:val="333333"/>
          <w:sz w:val="24"/>
          <w:szCs w:val="24"/>
          <w:lang w:eastAsia="es-ES"/>
        </w:rPr>
        <w:br/>
      </w:r>
      <w:r w:rsidRPr="00AE1222">
        <w:rPr>
          <w:rFonts w:ascii="Arial" w:eastAsia="Times New Roman" w:hAnsi="Arial" w:cs="Arial"/>
          <w:color w:val="333333"/>
          <w:sz w:val="24"/>
          <w:szCs w:val="24"/>
          <w:shd w:val="clear" w:color="auto" w:fill="FCFCC8"/>
          <w:lang w:eastAsia="es-ES"/>
        </w:rPr>
        <w:t>La pelvis renal es un espacio hueco, en el que se origina el uréter.</w:t>
      </w:r>
      <w:r w:rsidRPr="00AE1222">
        <w:rPr>
          <w:rFonts w:ascii="Arial" w:eastAsia="Times New Roman" w:hAnsi="Arial" w:cs="Arial"/>
          <w:color w:val="333333"/>
          <w:sz w:val="24"/>
          <w:szCs w:val="24"/>
          <w:lang w:eastAsia="es-ES"/>
        </w:rPr>
        <w:t> </w:t>
      </w:r>
      <w:r w:rsidRPr="00AE1222">
        <w:rPr>
          <w:rFonts w:ascii="Arial" w:eastAsia="Times New Roman" w:hAnsi="Arial" w:cs="Arial"/>
          <w:color w:val="333333"/>
          <w:sz w:val="24"/>
          <w:szCs w:val="24"/>
          <w:lang w:eastAsia="es-ES"/>
        </w:rPr>
        <w:br/>
      </w:r>
      <w:r>
        <w:rPr>
          <w:rFonts w:ascii="Arial" w:eastAsia="Times New Roman" w:hAnsi="Arial" w:cs="Arial"/>
          <w:noProof/>
          <w:color w:val="2932D5"/>
          <w:sz w:val="24"/>
          <w:szCs w:val="24"/>
          <w:shd w:val="clear" w:color="auto" w:fill="FCFCC8"/>
          <w:lang w:eastAsia="es-ES"/>
        </w:rPr>
        <w:drawing>
          <wp:inline distT="0" distB="0" distL="0" distR="0">
            <wp:extent cx="3051810" cy="2089785"/>
            <wp:effectExtent l="19050" t="0" r="0" b="0"/>
            <wp:docPr id="3" name="Imagen 3" descr="http://1.bp.blogspot.com/-dsIt4bVXsKM/Ty13KDj1JrI/AAAAAAAAAw0/FcwZD7xxOEc/s320/RIN%CC%83ON+PARTES.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dsIt4bVXsKM/Ty13KDj1JrI/AAAAAAAAAw0/FcwZD7xxOEc/s320/RIN%CC%83ON+PARTES.png">
                      <a:hlinkClick r:id="rId8"/>
                    </pic:cNvPr>
                    <pic:cNvPicPr>
                      <a:picLocks noChangeAspect="1" noChangeArrowheads="1"/>
                    </pic:cNvPicPr>
                  </pic:nvPicPr>
                  <pic:blipFill>
                    <a:blip r:embed="rId9" cstate="print"/>
                    <a:srcRect/>
                    <a:stretch>
                      <a:fillRect/>
                    </a:stretch>
                  </pic:blipFill>
                  <pic:spPr bwMode="auto">
                    <a:xfrm>
                      <a:off x="0" y="0"/>
                      <a:ext cx="3051810" cy="2089785"/>
                    </a:xfrm>
                    <a:prstGeom prst="rect">
                      <a:avLst/>
                    </a:prstGeom>
                    <a:noFill/>
                    <a:ln w="9525">
                      <a:noFill/>
                      <a:miter lim="800000"/>
                      <a:headEnd/>
                      <a:tailEnd/>
                    </a:ln>
                  </pic:spPr>
                </pic:pic>
              </a:graphicData>
            </a:graphic>
          </wp:inline>
        </w:drawing>
      </w:r>
      <w:r w:rsidRPr="00AE1222">
        <w:rPr>
          <w:rFonts w:ascii="Arial" w:eastAsia="Times New Roman" w:hAnsi="Arial" w:cs="Arial"/>
          <w:color w:val="333333"/>
          <w:sz w:val="24"/>
          <w:szCs w:val="24"/>
          <w:lang w:eastAsia="es-ES"/>
        </w:rPr>
        <w:br/>
      </w:r>
      <w:r w:rsidRPr="00AE1222">
        <w:rPr>
          <w:rFonts w:ascii="Arial" w:eastAsia="Times New Roman" w:hAnsi="Arial" w:cs="Arial"/>
          <w:b/>
          <w:bCs/>
          <w:color w:val="333333"/>
          <w:sz w:val="24"/>
          <w:szCs w:val="24"/>
          <w:shd w:val="clear" w:color="auto" w:fill="FCFCC8"/>
          <w:lang w:eastAsia="es-ES"/>
        </w:rPr>
        <w:t>c)</w:t>
      </w:r>
      <w:r w:rsidRPr="00AE1222">
        <w:rPr>
          <w:rFonts w:ascii="Arial" w:eastAsia="Times New Roman" w:hAnsi="Arial" w:cs="Arial"/>
          <w:color w:val="333333"/>
          <w:sz w:val="24"/>
          <w:szCs w:val="24"/>
          <w:lang w:eastAsia="es-ES"/>
        </w:rPr>
        <w:t> </w:t>
      </w:r>
      <w:r w:rsidRPr="00AE1222">
        <w:rPr>
          <w:rFonts w:ascii="Arial" w:eastAsia="Times New Roman" w:hAnsi="Arial" w:cs="Arial"/>
          <w:color w:val="333333"/>
          <w:sz w:val="24"/>
          <w:szCs w:val="24"/>
          <w:shd w:val="clear" w:color="auto" w:fill="FCFCC8"/>
          <w:lang w:eastAsia="es-ES"/>
        </w:rPr>
        <w:t>Esparcir agua oxigenada sobre toda la superficie cortada, de forma que se impregnen tanto la corteza como la médula. Esperar unos momentos, mientras se produce la efervescencia típica provocada por este reactivo y limpiar ligeramente con papel de filtro, sin secar totalmente.</w:t>
      </w:r>
      <w:r w:rsidRPr="00AE1222">
        <w:rPr>
          <w:rFonts w:ascii="Arial" w:eastAsia="Times New Roman" w:hAnsi="Arial" w:cs="Arial"/>
          <w:color w:val="333333"/>
          <w:sz w:val="24"/>
          <w:szCs w:val="24"/>
          <w:lang w:eastAsia="es-ES"/>
        </w:rPr>
        <w:t> </w:t>
      </w:r>
      <w:r w:rsidRPr="00AE1222">
        <w:rPr>
          <w:rFonts w:ascii="Arial" w:eastAsia="Times New Roman" w:hAnsi="Arial" w:cs="Arial"/>
          <w:color w:val="333333"/>
          <w:sz w:val="24"/>
          <w:szCs w:val="24"/>
          <w:lang w:eastAsia="es-ES"/>
        </w:rPr>
        <w:br/>
      </w:r>
      <w:r w:rsidRPr="00AE1222">
        <w:rPr>
          <w:rFonts w:ascii="Arial" w:eastAsia="Times New Roman" w:hAnsi="Arial" w:cs="Arial"/>
          <w:color w:val="333333"/>
          <w:sz w:val="24"/>
          <w:szCs w:val="24"/>
          <w:lang w:eastAsia="es-ES"/>
        </w:rPr>
        <w:br/>
      </w:r>
      <w:r w:rsidRPr="00AE1222">
        <w:rPr>
          <w:rFonts w:ascii="Arial" w:eastAsia="Times New Roman" w:hAnsi="Arial" w:cs="Arial"/>
          <w:color w:val="333333"/>
          <w:sz w:val="24"/>
          <w:szCs w:val="24"/>
          <w:shd w:val="clear" w:color="auto" w:fill="FCFCC8"/>
          <w:lang w:eastAsia="es-ES"/>
        </w:rPr>
        <w:t xml:space="preserve">Como consecuencia de esta operación se apreciarán mucho más claramente los tubos colectores, las asas de </w:t>
      </w:r>
      <w:proofErr w:type="spellStart"/>
      <w:r w:rsidRPr="00AE1222">
        <w:rPr>
          <w:rFonts w:ascii="Arial" w:eastAsia="Times New Roman" w:hAnsi="Arial" w:cs="Arial"/>
          <w:color w:val="333333"/>
          <w:sz w:val="24"/>
          <w:szCs w:val="24"/>
          <w:shd w:val="clear" w:color="auto" w:fill="FCFCC8"/>
          <w:lang w:eastAsia="es-ES"/>
        </w:rPr>
        <w:t>Henle</w:t>
      </w:r>
      <w:proofErr w:type="spellEnd"/>
      <w:r w:rsidRPr="00AE1222">
        <w:rPr>
          <w:rFonts w:ascii="Arial" w:eastAsia="Times New Roman" w:hAnsi="Arial" w:cs="Arial"/>
          <w:color w:val="333333"/>
          <w:sz w:val="24"/>
          <w:szCs w:val="24"/>
          <w:shd w:val="clear" w:color="auto" w:fill="FCFCC8"/>
          <w:lang w:eastAsia="es-ES"/>
        </w:rPr>
        <w:t xml:space="preserve"> (en ellas permanece la efervescencia después de limpiar) e incluso podrán apreciarse con la lupa los túbulos contorneados).</w:t>
      </w:r>
      <w:r w:rsidRPr="00AE1222">
        <w:rPr>
          <w:rFonts w:ascii="Arial" w:eastAsia="Times New Roman" w:hAnsi="Arial" w:cs="Arial"/>
          <w:color w:val="333333"/>
          <w:sz w:val="24"/>
          <w:szCs w:val="24"/>
          <w:lang w:eastAsia="es-ES"/>
        </w:rPr>
        <w:t> </w:t>
      </w:r>
      <w:r w:rsidRPr="00AE1222">
        <w:rPr>
          <w:rFonts w:ascii="Arial" w:eastAsia="Times New Roman" w:hAnsi="Arial" w:cs="Arial"/>
          <w:color w:val="333333"/>
          <w:sz w:val="24"/>
          <w:szCs w:val="24"/>
          <w:lang w:eastAsia="es-ES"/>
        </w:rPr>
        <w:br/>
      </w:r>
      <w:r w:rsidRPr="00AE1222">
        <w:rPr>
          <w:rFonts w:ascii="Arial" w:eastAsia="Times New Roman" w:hAnsi="Arial" w:cs="Arial"/>
          <w:color w:val="333333"/>
          <w:sz w:val="24"/>
          <w:szCs w:val="24"/>
          <w:lang w:eastAsia="es-ES"/>
        </w:rPr>
        <w:br/>
      </w:r>
      <w:r w:rsidRPr="00AE1222">
        <w:rPr>
          <w:rFonts w:ascii="Arial" w:eastAsia="Times New Roman" w:hAnsi="Arial" w:cs="Arial"/>
          <w:b/>
          <w:bCs/>
          <w:color w:val="333333"/>
          <w:sz w:val="24"/>
          <w:szCs w:val="24"/>
          <w:shd w:val="clear" w:color="auto" w:fill="FCFCC8"/>
          <w:lang w:eastAsia="es-ES"/>
        </w:rPr>
        <w:t>d)</w:t>
      </w:r>
      <w:r w:rsidRPr="00AE1222">
        <w:rPr>
          <w:rFonts w:ascii="Arial" w:eastAsia="Times New Roman" w:hAnsi="Arial" w:cs="Arial"/>
          <w:color w:val="333333"/>
          <w:sz w:val="24"/>
          <w:szCs w:val="24"/>
          <w:lang w:eastAsia="es-ES"/>
        </w:rPr>
        <w:t> </w:t>
      </w:r>
      <w:r w:rsidRPr="00AE1222">
        <w:rPr>
          <w:rFonts w:ascii="Arial" w:eastAsia="Times New Roman" w:hAnsi="Arial" w:cs="Arial"/>
          <w:color w:val="333333"/>
          <w:sz w:val="24"/>
          <w:szCs w:val="24"/>
          <w:shd w:val="clear" w:color="auto" w:fill="FCFCC8"/>
          <w:lang w:eastAsia="es-ES"/>
        </w:rPr>
        <w:t>Recoger todo el material y limpiarlo bien, tirar los desperdicios a la basura y limpiar la mesa y el fregadero.</w:t>
      </w:r>
    </w:p>
    <w:sectPr w:rsidR="00903525" w:rsidSect="0090352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hyphenationZone w:val="425"/>
  <w:characterSpacingControl w:val="doNotCompress"/>
  <w:compat/>
  <w:rsids>
    <w:rsidRoot w:val="00AE1222"/>
    <w:rsid w:val="00635435"/>
    <w:rsid w:val="00903525"/>
    <w:rsid w:val="00AA156E"/>
    <w:rsid w:val="00AE1222"/>
    <w:rsid w:val="00CC4D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5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AE1222"/>
  </w:style>
  <w:style w:type="character" w:customStyle="1" w:styleId="apple-converted-space">
    <w:name w:val="apple-converted-space"/>
    <w:basedOn w:val="Fuentedeprrafopredeter"/>
    <w:rsid w:val="00AE1222"/>
  </w:style>
  <w:style w:type="paragraph" w:styleId="Textodeglobo">
    <w:name w:val="Balloon Text"/>
    <w:basedOn w:val="Normal"/>
    <w:link w:val="TextodegloboCar"/>
    <w:uiPriority w:val="99"/>
    <w:semiHidden/>
    <w:unhideWhenUsed/>
    <w:rsid w:val="00AE1222"/>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12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4567133">
      <w:bodyDiv w:val="1"/>
      <w:marLeft w:val="0"/>
      <w:marRight w:val="0"/>
      <w:marTop w:val="0"/>
      <w:marBottom w:val="0"/>
      <w:divBdr>
        <w:top w:val="none" w:sz="0" w:space="0" w:color="auto"/>
        <w:left w:val="none" w:sz="0" w:space="0" w:color="auto"/>
        <w:bottom w:val="none" w:sz="0" w:space="0" w:color="auto"/>
        <w:right w:val="none" w:sz="0" w:space="0" w:color="auto"/>
      </w:divBdr>
      <w:divsChild>
        <w:div w:id="979310500">
          <w:marLeft w:val="0"/>
          <w:marRight w:val="0"/>
          <w:marTop w:val="0"/>
          <w:marBottom w:val="0"/>
          <w:divBdr>
            <w:top w:val="none" w:sz="0" w:space="0" w:color="auto"/>
            <w:left w:val="none" w:sz="0" w:space="0" w:color="auto"/>
            <w:bottom w:val="none" w:sz="0" w:space="0" w:color="auto"/>
            <w:right w:val="none" w:sz="0" w:space="0" w:color="auto"/>
          </w:divBdr>
        </w:div>
        <w:div w:id="1883399487">
          <w:marLeft w:val="0"/>
          <w:marRight w:val="0"/>
          <w:marTop w:val="0"/>
          <w:marBottom w:val="0"/>
          <w:divBdr>
            <w:top w:val="none" w:sz="0" w:space="0" w:color="auto"/>
            <w:left w:val="none" w:sz="0" w:space="0" w:color="auto"/>
            <w:bottom w:val="none" w:sz="0" w:space="0" w:color="auto"/>
            <w:right w:val="none" w:sz="0" w:space="0" w:color="auto"/>
          </w:divBdr>
        </w:div>
        <w:div w:id="1432968326">
          <w:marLeft w:val="0"/>
          <w:marRight w:val="0"/>
          <w:marTop w:val="0"/>
          <w:marBottom w:val="0"/>
          <w:divBdr>
            <w:top w:val="none" w:sz="0" w:space="0" w:color="auto"/>
            <w:left w:val="none" w:sz="0" w:space="0" w:color="auto"/>
            <w:bottom w:val="none" w:sz="0" w:space="0" w:color="auto"/>
            <w:right w:val="none" w:sz="0" w:space="0" w:color="auto"/>
          </w:divBdr>
        </w:div>
        <w:div w:id="701900976">
          <w:marLeft w:val="0"/>
          <w:marRight w:val="0"/>
          <w:marTop w:val="0"/>
          <w:marBottom w:val="0"/>
          <w:divBdr>
            <w:top w:val="none" w:sz="0" w:space="0" w:color="auto"/>
            <w:left w:val="none" w:sz="0" w:space="0" w:color="auto"/>
            <w:bottom w:val="none" w:sz="0" w:space="0" w:color="auto"/>
            <w:right w:val="none" w:sz="0" w:space="0" w:color="auto"/>
          </w:divBdr>
        </w:div>
        <w:div w:id="1884635695">
          <w:marLeft w:val="0"/>
          <w:marRight w:val="0"/>
          <w:marTop w:val="0"/>
          <w:marBottom w:val="0"/>
          <w:divBdr>
            <w:top w:val="none" w:sz="0" w:space="0" w:color="auto"/>
            <w:left w:val="none" w:sz="0" w:space="0" w:color="auto"/>
            <w:bottom w:val="none" w:sz="0" w:space="0" w:color="auto"/>
            <w:right w:val="none" w:sz="0" w:space="0" w:color="auto"/>
          </w:divBdr>
        </w:div>
        <w:div w:id="355885839">
          <w:marLeft w:val="0"/>
          <w:marRight w:val="0"/>
          <w:marTop w:val="0"/>
          <w:marBottom w:val="0"/>
          <w:divBdr>
            <w:top w:val="none" w:sz="0" w:space="0" w:color="auto"/>
            <w:left w:val="none" w:sz="0" w:space="0" w:color="auto"/>
            <w:bottom w:val="none" w:sz="0" w:space="0" w:color="auto"/>
            <w:right w:val="none" w:sz="0" w:space="0" w:color="auto"/>
          </w:divBdr>
          <w:divsChild>
            <w:div w:id="1508864138">
              <w:marLeft w:val="0"/>
              <w:marRight w:val="0"/>
              <w:marTop w:val="0"/>
              <w:marBottom w:val="0"/>
              <w:divBdr>
                <w:top w:val="none" w:sz="0" w:space="0" w:color="auto"/>
                <w:left w:val="none" w:sz="0" w:space="0" w:color="auto"/>
                <w:bottom w:val="none" w:sz="0" w:space="0" w:color="auto"/>
                <w:right w:val="none" w:sz="0" w:space="0" w:color="auto"/>
              </w:divBdr>
              <w:divsChild>
                <w:div w:id="278725147">
                  <w:marLeft w:val="0"/>
                  <w:marRight w:val="0"/>
                  <w:marTop w:val="0"/>
                  <w:marBottom w:val="0"/>
                  <w:divBdr>
                    <w:top w:val="none" w:sz="0" w:space="0" w:color="auto"/>
                    <w:left w:val="none" w:sz="0" w:space="0" w:color="auto"/>
                    <w:bottom w:val="none" w:sz="0" w:space="0" w:color="auto"/>
                    <w:right w:val="none" w:sz="0" w:space="0" w:color="auto"/>
                  </w:divBdr>
                </w:div>
              </w:divsChild>
            </w:div>
            <w:div w:id="1974561195">
              <w:marLeft w:val="0"/>
              <w:marRight w:val="0"/>
              <w:marTop w:val="0"/>
              <w:marBottom w:val="0"/>
              <w:divBdr>
                <w:top w:val="none" w:sz="0" w:space="0" w:color="auto"/>
                <w:left w:val="none" w:sz="0" w:space="0" w:color="auto"/>
                <w:bottom w:val="none" w:sz="0" w:space="0" w:color="auto"/>
                <w:right w:val="none" w:sz="0" w:space="0" w:color="auto"/>
              </w:divBdr>
              <w:divsChild>
                <w:div w:id="623391754">
                  <w:marLeft w:val="0"/>
                  <w:marRight w:val="0"/>
                  <w:marTop w:val="0"/>
                  <w:marBottom w:val="0"/>
                  <w:divBdr>
                    <w:top w:val="none" w:sz="0" w:space="0" w:color="auto"/>
                    <w:left w:val="none" w:sz="0" w:space="0" w:color="auto"/>
                    <w:bottom w:val="none" w:sz="0" w:space="0" w:color="auto"/>
                    <w:right w:val="none" w:sz="0" w:space="0" w:color="auto"/>
                  </w:divBdr>
                  <w:divsChild>
                    <w:div w:id="148255401">
                      <w:marLeft w:val="0"/>
                      <w:marRight w:val="0"/>
                      <w:marTop w:val="0"/>
                      <w:marBottom w:val="0"/>
                      <w:divBdr>
                        <w:top w:val="none" w:sz="0" w:space="0" w:color="auto"/>
                        <w:left w:val="none" w:sz="0" w:space="0" w:color="auto"/>
                        <w:bottom w:val="none" w:sz="0" w:space="0" w:color="auto"/>
                        <w:right w:val="none" w:sz="0" w:space="0" w:color="auto"/>
                      </w:divBdr>
                    </w:div>
                  </w:divsChild>
                </w:div>
                <w:div w:id="2054695431">
                  <w:marLeft w:val="0"/>
                  <w:marRight w:val="0"/>
                  <w:marTop w:val="0"/>
                  <w:marBottom w:val="0"/>
                  <w:divBdr>
                    <w:top w:val="none" w:sz="0" w:space="0" w:color="auto"/>
                    <w:left w:val="none" w:sz="0" w:space="0" w:color="auto"/>
                    <w:bottom w:val="none" w:sz="0" w:space="0" w:color="auto"/>
                    <w:right w:val="none" w:sz="0" w:space="0" w:color="auto"/>
                  </w:divBdr>
                  <w:divsChild>
                    <w:div w:id="21150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9254">
              <w:marLeft w:val="0"/>
              <w:marRight w:val="0"/>
              <w:marTop w:val="0"/>
              <w:marBottom w:val="0"/>
              <w:divBdr>
                <w:top w:val="none" w:sz="0" w:space="0" w:color="auto"/>
                <w:left w:val="none" w:sz="0" w:space="0" w:color="auto"/>
                <w:bottom w:val="none" w:sz="0" w:space="0" w:color="auto"/>
                <w:right w:val="none" w:sz="0" w:space="0" w:color="auto"/>
              </w:divBdr>
            </w:div>
            <w:div w:id="1025640209">
              <w:marLeft w:val="0"/>
              <w:marRight w:val="0"/>
              <w:marTop w:val="0"/>
              <w:marBottom w:val="0"/>
              <w:divBdr>
                <w:top w:val="none" w:sz="0" w:space="0" w:color="auto"/>
                <w:left w:val="none" w:sz="0" w:space="0" w:color="auto"/>
                <w:bottom w:val="none" w:sz="0" w:space="0" w:color="auto"/>
                <w:right w:val="none" w:sz="0" w:space="0" w:color="auto"/>
              </w:divBdr>
            </w:div>
            <w:div w:id="508519245">
              <w:marLeft w:val="0"/>
              <w:marRight w:val="0"/>
              <w:marTop w:val="0"/>
              <w:marBottom w:val="0"/>
              <w:divBdr>
                <w:top w:val="none" w:sz="0" w:space="0" w:color="auto"/>
                <w:left w:val="none" w:sz="0" w:space="0" w:color="auto"/>
                <w:bottom w:val="none" w:sz="0" w:space="0" w:color="auto"/>
                <w:right w:val="none" w:sz="0" w:space="0" w:color="auto"/>
              </w:divBdr>
              <w:divsChild>
                <w:div w:id="543952747">
                  <w:marLeft w:val="0"/>
                  <w:marRight w:val="0"/>
                  <w:marTop w:val="0"/>
                  <w:marBottom w:val="0"/>
                  <w:divBdr>
                    <w:top w:val="none" w:sz="0" w:space="0" w:color="auto"/>
                    <w:left w:val="none" w:sz="0" w:space="0" w:color="auto"/>
                    <w:bottom w:val="none" w:sz="0" w:space="0" w:color="auto"/>
                    <w:right w:val="none" w:sz="0" w:space="0" w:color="auto"/>
                  </w:divBdr>
                </w:div>
                <w:div w:id="403112249">
                  <w:marLeft w:val="0"/>
                  <w:marRight w:val="0"/>
                  <w:marTop w:val="0"/>
                  <w:marBottom w:val="0"/>
                  <w:divBdr>
                    <w:top w:val="none" w:sz="0" w:space="0" w:color="auto"/>
                    <w:left w:val="none" w:sz="0" w:space="0" w:color="auto"/>
                    <w:bottom w:val="none" w:sz="0" w:space="0" w:color="auto"/>
                    <w:right w:val="none" w:sz="0" w:space="0" w:color="auto"/>
                  </w:divBdr>
                </w:div>
                <w:div w:id="1803226329">
                  <w:marLeft w:val="0"/>
                  <w:marRight w:val="0"/>
                  <w:marTop w:val="0"/>
                  <w:marBottom w:val="0"/>
                  <w:divBdr>
                    <w:top w:val="none" w:sz="0" w:space="0" w:color="auto"/>
                    <w:left w:val="none" w:sz="0" w:space="0" w:color="auto"/>
                    <w:bottom w:val="none" w:sz="0" w:space="0" w:color="auto"/>
                    <w:right w:val="none" w:sz="0" w:space="0" w:color="auto"/>
                  </w:divBdr>
                </w:div>
                <w:div w:id="1881552329">
                  <w:marLeft w:val="0"/>
                  <w:marRight w:val="0"/>
                  <w:marTop w:val="0"/>
                  <w:marBottom w:val="0"/>
                  <w:divBdr>
                    <w:top w:val="none" w:sz="0" w:space="0" w:color="auto"/>
                    <w:left w:val="none" w:sz="0" w:space="0" w:color="auto"/>
                    <w:bottom w:val="none" w:sz="0" w:space="0" w:color="auto"/>
                    <w:right w:val="none" w:sz="0" w:space="0" w:color="auto"/>
                  </w:divBdr>
                </w:div>
                <w:div w:id="857233288">
                  <w:marLeft w:val="0"/>
                  <w:marRight w:val="0"/>
                  <w:marTop w:val="0"/>
                  <w:marBottom w:val="0"/>
                  <w:divBdr>
                    <w:top w:val="none" w:sz="0" w:space="0" w:color="auto"/>
                    <w:left w:val="none" w:sz="0" w:space="0" w:color="auto"/>
                    <w:bottom w:val="none" w:sz="0" w:space="0" w:color="auto"/>
                    <w:right w:val="none" w:sz="0" w:space="0" w:color="auto"/>
                  </w:divBdr>
                  <w:divsChild>
                    <w:div w:id="20270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93041">
          <w:marLeft w:val="0"/>
          <w:marRight w:val="0"/>
          <w:marTop w:val="0"/>
          <w:marBottom w:val="0"/>
          <w:divBdr>
            <w:top w:val="none" w:sz="0" w:space="0" w:color="auto"/>
            <w:left w:val="none" w:sz="0" w:space="0" w:color="auto"/>
            <w:bottom w:val="none" w:sz="0" w:space="0" w:color="auto"/>
            <w:right w:val="none" w:sz="0" w:space="0" w:color="auto"/>
          </w:divBdr>
          <w:divsChild>
            <w:div w:id="1458640178">
              <w:marLeft w:val="0"/>
              <w:marRight w:val="0"/>
              <w:marTop w:val="0"/>
              <w:marBottom w:val="0"/>
              <w:divBdr>
                <w:top w:val="none" w:sz="0" w:space="0" w:color="auto"/>
                <w:left w:val="none" w:sz="0" w:space="0" w:color="auto"/>
                <w:bottom w:val="none" w:sz="0" w:space="0" w:color="auto"/>
                <w:right w:val="none" w:sz="0" w:space="0" w:color="auto"/>
              </w:divBdr>
              <w:divsChild>
                <w:div w:id="293951373">
                  <w:marLeft w:val="0"/>
                  <w:marRight w:val="0"/>
                  <w:marTop w:val="0"/>
                  <w:marBottom w:val="0"/>
                  <w:divBdr>
                    <w:top w:val="none" w:sz="0" w:space="0" w:color="auto"/>
                    <w:left w:val="none" w:sz="0" w:space="0" w:color="auto"/>
                    <w:bottom w:val="none" w:sz="0" w:space="0" w:color="auto"/>
                    <w:right w:val="none" w:sz="0" w:space="0" w:color="auto"/>
                  </w:divBdr>
                  <w:divsChild>
                    <w:div w:id="13230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dsIt4bVXsKM/Ty13KDj1JrI/AAAAAAAAAw0/FcwZD7xxOEc/s1600/RIN%CC%83ON+PARTES.pn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bp.blogspot.com/-bataidkzMYg/Ty13JDI9tiI/AAAAAAAAAws/F_S9cl8xPQc/s1600/DSC01120.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1.bp.blogspot.com/-6FgtnYbkaWE/Ty14S-9ecKI/AAAAAAAAAxE/S75boU1dS0w/s1600/lambkidneylabeled.jpg"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2624</Characters>
  <Application>Microsoft Office Word</Application>
  <DocSecurity>0</DocSecurity>
  <Lines>21</Lines>
  <Paragraphs>6</Paragraphs>
  <ScaleCrop>false</ScaleCrop>
  <Company>Hewlett-Packard</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1</cp:revision>
  <dcterms:created xsi:type="dcterms:W3CDTF">2013-02-21T06:01:00Z</dcterms:created>
  <dcterms:modified xsi:type="dcterms:W3CDTF">2013-02-21T06:01:00Z</dcterms:modified>
</cp:coreProperties>
</file>